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B59" w:rsidRDefault="001B2B59" w:rsidP="001B2B59">
      <w:pPr>
        <w:jc w:val="center"/>
        <w:rPr>
          <w:rFonts w:ascii="Garamond" w:hAnsi="Garamond"/>
          <w:b/>
          <w:sz w:val="36"/>
          <w:szCs w:val="36"/>
        </w:rPr>
      </w:pPr>
      <w:r>
        <w:rPr>
          <w:rFonts w:ascii="Garamond" w:hAnsi="Garamond"/>
          <w:b/>
          <w:noProof/>
          <w:sz w:val="36"/>
          <w:szCs w:val="36"/>
        </w:rPr>
        <w:drawing>
          <wp:anchor distT="0" distB="0" distL="114300" distR="114300" simplePos="0" relativeHeight="251658240" behindDoc="0" locked="0" layoutInCell="1" allowOverlap="1" wp14:anchorId="36F9051A" wp14:editId="0A458C2B">
            <wp:simplePos x="0" y="0"/>
            <wp:positionH relativeFrom="margin">
              <wp:align>center</wp:align>
            </wp:positionH>
            <wp:positionV relativeFrom="paragraph">
              <wp:posOffset>-628650</wp:posOffset>
            </wp:positionV>
            <wp:extent cx="1343025" cy="14395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602 Revised Brochure Design 6-3 (2)-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44828" cy="1441615"/>
                    </a:xfrm>
                    <a:prstGeom prst="rect">
                      <a:avLst/>
                    </a:prstGeom>
                  </pic:spPr>
                </pic:pic>
              </a:graphicData>
            </a:graphic>
            <wp14:sizeRelH relativeFrom="page">
              <wp14:pctWidth>0</wp14:pctWidth>
            </wp14:sizeRelH>
            <wp14:sizeRelV relativeFrom="page">
              <wp14:pctHeight>0</wp14:pctHeight>
            </wp14:sizeRelV>
          </wp:anchor>
        </w:drawing>
      </w:r>
    </w:p>
    <w:p w:rsidR="001B2B59" w:rsidRDefault="001B2B59" w:rsidP="007339E1">
      <w:pPr>
        <w:rPr>
          <w:rFonts w:ascii="Garamond" w:hAnsi="Garamond"/>
          <w:b/>
          <w:sz w:val="36"/>
          <w:szCs w:val="36"/>
        </w:rPr>
      </w:pPr>
    </w:p>
    <w:p w:rsidR="001B2B59" w:rsidRDefault="001B2B59" w:rsidP="001B2B59">
      <w:pPr>
        <w:jc w:val="center"/>
        <w:rPr>
          <w:rFonts w:ascii="Garamond" w:hAnsi="Garamond"/>
          <w:b/>
          <w:sz w:val="36"/>
          <w:szCs w:val="36"/>
        </w:rPr>
      </w:pPr>
    </w:p>
    <w:p w:rsidR="0006290F" w:rsidRDefault="0006290F" w:rsidP="001B2B59">
      <w:pPr>
        <w:jc w:val="center"/>
        <w:rPr>
          <w:rFonts w:asciiTheme="minorHAnsi" w:hAnsiTheme="minorHAnsi" w:cstheme="minorHAnsi"/>
          <w:b/>
          <w:sz w:val="36"/>
          <w:szCs w:val="36"/>
        </w:rPr>
      </w:pPr>
    </w:p>
    <w:p w:rsidR="001B2B59" w:rsidRPr="007339E1" w:rsidRDefault="001B2B59" w:rsidP="001B2B59">
      <w:pPr>
        <w:jc w:val="center"/>
        <w:rPr>
          <w:rFonts w:asciiTheme="minorHAnsi" w:hAnsiTheme="minorHAnsi" w:cstheme="minorHAnsi"/>
          <w:b/>
          <w:sz w:val="36"/>
          <w:szCs w:val="36"/>
        </w:rPr>
      </w:pPr>
      <w:r w:rsidRPr="007339E1">
        <w:rPr>
          <w:rFonts w:asciiTheme="minorHAnsi" w:hAnsiTheme="minorHAnsi" w:cstheme="minorHAnsi"/>
          <w:b/>
          <w:sz w:val="36"/>
          <w:szCs w:val="36"/>
        </w:rPr>
        <w:t>The World Affairs Council of Connecticut</w:t>
      </w:r>
    </w:p>
    <w:p w:rsidR="001B2B59" w:rsidRDefault="001B2B59" w:rsidP="001B2B59"/>
    <w:p w:rsidR="001B2B59" w:rsidRPr="001B2B59" w:rsidRDefault="001B2B59" w:rsidP="001B2B59">
      <w:pPr>
        <w:pStyle w:val="ListParagraph"/>
        <w:ind w:left="1440"/>
        <w:rPr>
          <w:rFonts w:asciiTheme="minorHAnsi" w:hAnsiTheme="minorHAnsi" w:cstheme="minorHAnsi"/>
          <w:sz w:val="28"/>
          <w:szCs w:val="28"/>
        </w:rPr>
      </w:pPr>
    </w:p>
    <w:p w:rsidR="001B2B59" w:rsidRPr="001B2B59" w:rsidRDefault="001B2B59" w:rsidP="001B2B59">
      <w:pPr>
        <w:rPr>
          <w:rFonts w:asciiTheme="minorHAnsi" w:hAnsiTheme="minorHAnsi" w:cstheme="minorHAnsi"/>
          <w:b/>
          <w:sz w:val="28"/>
          <w:szCs w:val="28"/>
        </w:rPr>
      </w:pPr>
      <w:r w:rsidRPr="001B2B59">
        <w:rPr>
          <w:rFonts w:asciiTheme="minorHAnsi" w:hAnsiTheme="minorHAnsi" w:cstheme="minorHAnsi"/>
          <w:b/>
          <w:sz w:val="28"/>
          <w:szCs w:val="28"/>
        </w:rPr>
        <w:t>Who We Are</w:t>
      </w:r>
    </w:p>
    <w:p w:rsidR="007339E1" w:rsidRDefault="007339E1" w:rsidP="001B2B59">
      <w:pPr>
        <w:rPr>
          <w:rStyle w:val="Emphasis"/>
          <w:rFonts w:asciiTheme="minorHAnsi" w:hAnsiTheme="minorHAnsi" w:cstheme="minorHAnsi"/>
          <w:sz w:val="28"/>
          <w:szCs w:val="28"/>
        </w:rPr>
      </w:pPr>
    </w:p>
    <w:p w:rsidR="001B2B59" w:rsidRPr="001B2B59" w:rsidRDefault="001B2B59" w:rsidP="001B2B59">
      <w:pPr>
        <w:rPr>
          <w:rFonts w:asciiTheme="minorHAnsi" w:hAnsiTheme="minorHAnsi" w:cstheme="minorHAnsi"/>
          <w:i/>
          <w:sz w:val="28"/>
          <w:szCs w:val="28"/>
        </w:rPr>
      </w:pPr>
      <w:r w:rsidRPr="001B2B59">
        <w:rPr>
          <w:rStyle w:val="Emphasis"/>
          <w:rFonts w:asciiTheme="minorHAnsi" w:hAnsiTheme="minorHAnsi" w:cstheme="minorHAnsi"/>
          <w:i w:val="0"/>
          <w:sz w:val="28"/>
          <w:szCs w:val="28"/>
        </w:rPr>
        <w:t>The World Affairs Council of Connecticut (WACCT) is a nonprofit, nonpartisan organization that promotes greater awareness and dialogue on important global issues. </w:t>
      </w:r>
    </w:p>
    <w:p w:rsidR="001B2B59" w:rsidRPr="001B2B59" w:rsidRDefault="001B2B59" w:rsidP="001B2B59">
      <w:pPr>
        <w:rPr>
          <w:rFonts w:asciiTheme="minorHAnsi" w:hAnsiTheme="minorHAnsi" w:cstheme="minorHAnsi"/>
          <w:sz w:val="28"/>
          <w:szCs w:val="28"/>
        </w:rPr>
      </w:pPr>
    </w:p>
    <w:p w:rsidR="001B2B59" w:rsidRPr="001B2B59" w:rsidRDefault="001B2B59" w:rsidP="001B2B59">
      <w:pPr>
        <w:rPr>
          <w:rFonts w:asciiTheme="minorHAnsi" w:hAnsiTheme="minorHAnsi" w:cstheme="minorHAnsi"/>
          <w:b/>
          <w:sz w:val="28"/>
          <w:szCs w:val="28"/>
        </w:rPr>
      </w:pPr>
      <w:r w:rsidRPr="001B2B59">
        <w:rPr>
          <w:rFonts w:asciiTheme="minorHAnsi" w:hAnsiTheme="minorHAnsi" w:cstheme="minorHAnsi"/>
          <w:b/>
          <w:sz w:val="28"/>
          <w:szCs w:val="28"/>
        </w:rPr>
        <w:t xml:space="preserve">What We Do </w:t>
      </w:r>
    </w:p>
    <w:p w:rsidR="007339E1" w:rsidRDefault="007339E1" w:rsidP="001B2B59">
      <w:pPr>
        <w:rPr>
          <w:rStyle w:val="Emphasis"/>
          <w:rFonts w:asciiTheme="minorHAnsi" w:hAnsiTheme="minorHAnsi" w:cstheme="minorHAnsi"/>
          <w:i w:val="0"/>
          <w:sz w:val="28"/>
          <w:szCs w:val="28"/>
        </w:rPr>
      </w:pPr>
    </w:p>
    <w:p w:rsidR="001B2B59" w:rsidRPr="001B2B59" w:rsidRDefault="001B2B59" w:rsidP="001B2B59">
      <w:pPr>
        <w:rPr>
          <w:rFonts w:asciiTheme="minorHAnsi" w:hAnsiTheme="minorHAnsi" w:cstheme="minorHAnsi"/>
          <w:sz w:val="28"/>
          <w:szCs w:val="28"/>
        </w:rPr>
      </w:pPr>
      <w:r>
        <w:rPr>
          <w:rStyle w:val="Emphasis"/>
          <w:rFonts w:asciiTheme="minorHAnsi" w:hAnsiTheme="minorHAnsi" w:cstheme="minorHAnsi"/>
          <w:i w:val="0"/>
          <w:sz w:val="28"/>
          <w:szCs w:val="28"/>
        </w:rPr>
        <w:t xml:space="preserve">WACCT </w:t>
      </w:r>
      <w:r w:rsidRPr="001B2B59">
        <w:rPr>
          <w:rFonts w:asciiTheme="minorHAnsi" w:hAnsiTheme="minorHAnsi" w:cstheme="minorHAnsi"/>
          <w:sz w:val="28"/>
          <w:szCs w:val="28"/>
        </w:rPr>
        <w:t>hosts programs and discussions on critical international issues that impact the local community and the world at large. The Council also works with Connecticut schools to provide programs for students and educators that increase awareness of our world and the challenges facing us as global citizens. The WAC’s Model United Nation program provides an international</w:t>
      </w:r>
      <w:r w:rsidR="0086546F">
        <w:rPr>
          <w:rFonts w:asciiTheme="minorHAnsi" w:hAnsiTheme="minorHAnsi" w:cstheme="minorHAnsi"/>
          <w:sz w:val="28"/>
          <w:szCs w:val="28"/>
        </w:rPr>
        <w:t xml:space="preserve"> education experience for some 7</w:t>
      </w:r>
      <w:r w:rsidRPr="001B2B59">
        <w:rPr>
          <w:rFonts w:asciiTheme="minorHAnsi" w:hAnsiTheme="minorHAnsi" w:cstheme="minorHAnsi"/>
          <w:sz w:val="28"/>
          <w:szCs w:val="28"/>
        </w:rPr>
        <w:t xml:space="preserve">00 students representing </w:t>
      </w:r>
      <w:r w:rsidR="0086546F">
        <w:rPr>
          <w:rFonts w:asciiTheme="minorHAnsi" w:hAnsiTheme="minorHAnsi" w:cstheme="minorHAnsi"/>
          <w:sz w:val="28"/>
          <w:szCs w:val="28"/>
        </w:rPr>
        <w:t>over 30</w:t>
      </w:r>
      <w:bookmarkStart w:id="0" w:name="_GoBack"/>
      <w:bookmarkEnd w:id="0"/>
      <w:r w:rsidRPr="001B2B59">
        <w:rPr>
          <w:rFonts w:asciiTheme="minorHAnsi" w:hAnsiTheme="minorHAnsi" w:cstheme="minorHAnsi"/>
          <w:sz w:val="28"/>
          <w:szCs w:val="28"/>
        </w:rPr>
        <w:t xml:space="preserve"> high schools (founded in 1949, making it the third oldest Model UN program in the country).</w:t>
      </w:r>
    </w:p>
    <w:p w:rsidR="001B2B59" w:rsidRPr="001B2B59" w:rsidRDefault="001B2B59" w:rsidP="001B2B59">
      <w:pPr>
        <w:rPr>
          <w:rFonts w:asciiTheme="minorHAnsi" w:hAnsiTheme="minorHAnsi" w:cstheme="minorHAnsi"/>
          <w:sz w:val="28"/>
          <w:szCs w:val="28"/>
        </w:rPr>
      </w:pPr>
    </w:p>
    <w:p w:rsidR="001B2B59" w:rsidRPr="001B2B59" w:rsidRDefault="001B2B59" w:rsidP="001B2B59">
      <w:pPr>
        <w:rPr>
          <w:rFonts w:asciiTheme="minorHAnsi" w:hAnsiTheme="minorHAnsi" w:cstheme="minorHAnsi"/>
          <w:b/>
          <w:sz w:val="28"/>
          <w:szCs w:val="28"/>
        </w:rPr>
      </w:pPr>
      <w:r w:rsidRPr="001B2B59">
        <w:rPr>
          <w:rFonts w:asciiTheme="minorHAnsi" w:hAnsiTheme="minorHAnsi" w:cstheme="minorHAnsi"/>
          <w:b/>
          <w:sz w:val="28"/>
          <w:szCs w:val="28"/>
        </w:rPr>
        <w:t>Our History</w:t>
      </w:r>
    </w:p>
    <w:p w:rsidR="001B2B59" w:rsidRPr="001B2B59" w:rsidRDefault="001B2B59" w:rsidP="001B2B59">
      <w:pPr>
        <w:ind w:left="1080"/>
        <w:rPr>
          <w:rFonts w:asciiTheme="minorHAnsi" w:hAnsiTheme="minorHAnsi" w:cstheme="minorHAnsi"/>
          <w:sz w:val="28"/>
          <w:szCs w:val="28"/>
        </w:rPr>
      </w:pPr>
    </w:p>
    <w:p w:rsidR="001B2B59" w:rsidRDefault="001B2B59" w:rsidP="001B2B59">
      <w:pPr>
        <w:rPr>
          <w:rFonts w:asciiTheme="minorHAnsi" w:hAnsiTheme="minorHAnsi" w:cstheme="minorHAnsi"/>
          <w:sz w:val="28"/>
          <w:szCs w:val="28"/>
          <w:shd w:val="clear" w:color="auto" w:fill="FFFFFF"/>
        </w:rPr>
      </w:pPr>
      <w:r w:rsidRPr="001B2B59">
        <w:rPr>
          <w:rFonts w:asciiTheme="minorHAnsi" w:hAnsiTheme="minorHAnsi" w:cstheme="minorHAnsi"/>
          <w:sz w:val="28"/>
          <w:szCs w:val="28"/>
        </w:rPr>
        <w:t xml:space="preserve">Founded in 1924, the Council is part of the World Affairs Councils of America, the largest international affairs non-profit in the United States. </w:t>
      </w:r>
      <w:r w:rsidRPr="001B2B59">
        <w:rPr>
          <w:rFonts w:asciiTheme="minorHAnsi" w:hAnsiTheme="minorHAnsi" w:cstheme="minorHAnsi"/>
          <w:sz w:val="28"/>
          <w:szCs w:val="28"/>
          <w:shd w:val="clear" w:color="auto" w:fill="FFFFFF"/>
        </w:rPr>
        <w:t>Since its creation, WACCT has been engaged in a constant campaign to promote greater knowledge and understanding of international affairs among Connecticut residents. The Council has hosted many distinguished speakers, including:</w:t>
      </w:r>
      <w:r w:rsidRPr="001B2B59">
        <w:rPr>
          <w:rFonts w:asciiTheme="minorHAnsi" w:hAnsiTheme="minorHAnsi" w:cstheme="minorHAnsi"/>
          <w:sz w:val="28"/>
          <w:szCs w:val="28"/>
        </w:rPr>
        <w:t xml:space="preserve"> Dr. Henry Kissinger, </w:t>
      </w:r>
      <w:r w:rsidRPr="001B2B59">
        <w:rPr>
          <w:rFonts w:asciiTheme="minorHAnsi" w:hAnsiTheme="minorHAnsi" w:cstheme="minorHAnsi"/>
          <w:sz w:val="28"/>
          <w:szCs w:val="28"/>
          <w:shd w:val="clear" w:color="auto" w:fill="FFFFFF"/>
        </w:rPr>
        <w:t xml:space="preserve">former U.S. Secretary of State, former President George H.W. Bush, Bill Richardson, former Ambassador to the United Nations, and Mr. Ernesto Zedillo, former President of Mexico, General David </w:t>
      </w:r>
      <w:proofErr w:type="spellStart"/>
      <w:r w:rsidRPr="001B2B59">
        <w:rPr>
          <w:rFonts w:asciiTheme="minorHAnsi" w:hAnsiTheme="minorHAnsi" w:cstheme="minorHAnsi"/>
          <w:sz w:val="28"/>
          <w:szCs w:val="28"/>
          <w:shd w:val="clear" w:color="auto" w:fill="FFFFFF"/>
        </w:rPr>
        <w:t>Petraeus</w:t>
      </w:r>
      <w:proofErr w:type="spellEnd"/>
      <w:r w:rsidRPr="001B2B59">
        <w:rPr>
          <w:rFonts w:asciiTheme="minorHAnsi" w:hAnsiTheme="minorHAnsi" w:cstheme="minorHAnsi"/>
          <w:sz w:val="28"/>
          <w:szCs w:val="28"/>
          <w:shd w:val="clear" w:color="auto" w:fill="FFFFFF"/>
        </w:rPr>
        <w:t>, and Nancy Pelosi, former Speaker of the House of Representatives.</w:t>
      </w:r>
    </w:p>
    <w:p w:rsidR="001B2B59" w:rsidRDefault="001B2B59" w:rsidP="001B2B59">
      <w:pPr>
        <w:rPr>
          <w:rFonts w:asciiTheme="minorHAnsi" w:hAnsiTheme="minorHAnsi" w:cstheme="minorHAnsi"/>
          <w:sz w:val="28"/>
          <w:szCs w:val="28"/>
          <w:shd w:val="clear" w:color="auto" w:fill="FFFFFF"/>
        </w:rPr>
      </w:pPr>
    </w:p>
    <w:p w:rsidR="001B2B59" w:rsidRPr="00BB1785" w:rsidRDefault="00BB1785" w:rsidP="00BB1785">
      <w:pPr>
        <w:jc w:val="center"/>
        <w:rPr>
          <w:rFonts w:asciiTheme="minorHAnsi" w:hAnsiTheme="minorHAnsi" w:cstheme="minorHAnsi"/>
          <w:b/>
          <w:sz w:val="28"/>
          <w:szCs w:val="28"/>
        </w:rPr>
      </w:pPr>
      <w:r w:rsidRPr="00BB1785">
        <w:rPr>
          <w:rFonts w:asciiTheme="minorHAnsi" w:hAnsiTheme="minorHAnsi" w:cstheme="minorHAnsi"/>
          <w:b/>
          <w:sz w:val="28"/>
          <w:szCs w:val="28"/>
        </w:rPr>
        <w:t xml:space="preserve">Find out more about the Council and join today at </w:t>
      </w:r>
      <w:hyperlink r:id="rId10" w:history="1">
        <w:r w:rsidRPr="00BB1785">
          <w:rPr>
            <w:rStyle w:val="Hyperlink"/>
            <w:rFonts w:asciiTheme="minorHAnsi" w:hAnsiTheme="minorHAnsi" w:cstheme="minorHAnsi"/>
            <w:b/>
            <w:color w:val="auto"/>
            <w:sz w:val="28"/>
            <w:szCs w:val="28"/>
          </w:rPr>
          <w:t>www.ctwac.org</w:t>
        </w:r>
      </w:hyperlink>
      <w:r w:rsidRPr="00BB1785">
        <w:rPr>
          <w:rFonts w:asciiTheme="minorHAnsi" w:hAnsiTheme="minorHAnsi" w:cstheme="minorHAnsi"/>
          <w:b/>
          <w:sz w:val="28"/>
          <w:szCs w:val="28"/>
        </w:rPr>
        <w:t>!</w:t>
      </w:r>
    </w:p>
    <w:p w:rsidR="008337E1" w:rsidRDefault="008337E1"/>
    <w:p w:rsidR="007339E1" w:rsidRDefault="007339E1" w:rsidP="007339E1">
      <w:pPr>
        <w:rPr>
          <w:rFonts w:asciiTheme="minorHAnsi" w:hAnsiTheme="minorHAnsi" w:cstheme="minorHAnsi"/>
          <w:b/>
          <w:sz w:val="28"/>
          <w:szCs w:val="28"/>
        </w:rPr>
      </w:pPr>
    </w:p>
    <w:p w:rsidR="007339E1" w:rsidRPr="007339E1" w:rsidRDefault="007339E1" w:rsidP="007339E1">
      <w:pPr>
        <w:jc w:val="center"/>
        <w:rPr>
          <w:rFonts w:asciiTheme="minorHAnsi" w:hAnsiTheme="minorHAnsi" w:cstheme="minorHAnsi"/>
          <w:b/>
          <w:sz w:val="36"/>
          <w:szCs w:val="36"/>
        </w:rPr>
      </w:pPr>
      <w:r>
        <w:rPr>
          <w:rFonts w:asciiTheme="minorHAnsi" w:hAnsiTheme="minorHAnsi" w:cstheme="minorHAnsi"/>
          <w:b/>
          <w:sz w:val="36"/>
          <w:szCs w:val="36"/>
        </w:rPr>
        <w:t>Get Involved with the Council!</w:t>
      </w:r>
    </w:p>
    <w:p w:rsidR="007339E1" w:rsidRDefault="007339E1" w:rsidP="007339E1">
      <w:pPr>
        <w:rPr>
          <w:rFonts w:asciiTheme="minorHAnsi" w:hAnsiTheme="minorHAnsi" w:cstheme="minorHAnsi"/>
          <w:b/>
          <w:sz w:val="28"/>
          <w:szCs w:val="28"/>
        </w:rPr>
      </w:pPr>
    </w:p>
    <w:p w:rsidR="007339E1" w:rsidRDefault="007339E1" w:rsidP="007339E1">
      <w:pPr>
        <w:rPr>
          <w:rFonts w:asciiTheme="minorHAnsi" w:hAnsiTheme="minorHAnsi" w:cstheme="minorHAnsi"/>
          <w:b/>
          <w:sz w:val="28"/>
          <w:szCs w:val="28"/>
        </w:rPr>
      </w:pPr>
      <w:r>
        <w:rPr>
          <w:rFonts w:asciiTheme="minorHAnsi" w:hAnsiTheme="minorHAnsi" w:cstheme="minorHAnsi"/>
          <w:b/>
          <w:sz w:val="28"/>
          <w:szCs w:val="28"/>
        </w:rPr>
        <w:t>Join Us</w:t>
      </w:r>
    </w:p>
    <w:p w:rsidR="007339E1" w:rsidRPr="007339E1" w:rsidRDefault="007339E1" w:rsidP="007339E1">
      <w:pPr>
        <w:rPr>
          <w:rFonts w:asciiTheme="minorHAnsi" w:hAnsiTheme="minorHAnsi" w:cstheme="minorHAnsi"/>
          <w:b/>
          <w:sz w:val="28"/>
          <w:szCs w:val="28"/>
        </w:rPr>
      </w:pPr>
    </w:p>
    <w:p w:rsidR="007339E1" w:rsidRPr="007339E1" w:rsidRDefault="007339E1" w:rsidP="007339E1">
      <w:pPr>
        <w:rPr>
          <w:rFonts w:asciiTheme="minorHAnsi" w:hAnsiTheme="minorHAnsi" w:cstheme="minorHAnsi"/>
          <w:sz w:val="28"/>
          <w:szCs w:val="28"/>
        </w:rPr>
      </w:pPr>
      <w:r w:rsidRPr="007339E1">
        <w:rPr>
          <w:rFonts w:asciiTheme="minorHAnsi" w:hAnsiTheme="minorHAnsi" w:cstheme="minorHAnsi"/>
          <w:sz w:val="28"/>
          <w:szCs w:val="28"/>
        </w:rPr>
        <w:t xml:space="preserve">Join the World Affairs Council for an all-access pass to programs that bring the international to you! When you become a member of the Council, you are </w:t>
      </w:r>
      <w:r w:rsidRPr="007339E1">
        <w:rPr>
          <w:rFonts w:asciiTheme="minorHAnsi" w:hAnsiTheme="minorHAnsi" w:cstheme="minorHAnsi"/>
          <w:i/>
          <w:sz w:val="28"/>
          <w:szCs w:val="28"/>
        </w:rPr>
        <w:t>taking</w:t>
      </w:r>
      <w:r w:rsidRPr="007339E1">
        <w:rPr>
          <w:rFonts w:asciiTheme="minorHAnsi" w:hAnsiTheme="minorHAnsi" w:cstheme="minorHAnsi"/>
          <w:sz w:val="28"/>
          <w:szCs w:val="28"/>
        </w:rPr>
        <w:t xml:space="preserve"> </w:t>
      </w:r>
      <w:r w:rsidRPr="007339E1">
        <w:rPr>
          <w:rFonts w:asciiTheme="minorHAnsi" w:hAnsiTheme="minorHAnsi" w:cstheme="minorHAnsi"/>
          <w:i/>
          <w:sz w:val="28"/>
          <w:szCs w:val="28"/>
        </w:rPr>
        <w:t>a stand on behalf of global education</w:t>
      </w:r>
      <w:r w:rsidRPr="007339E1">
        <w:rPr>
          <w:rFonts w:asciiTheme="minorHAnsi" w:hAnsiTheme="minorHAnsi" w:cstheme="minorHAnsi"/>
          <w:sz w:val="28"/>
          <w:szCs w:val="28"/>
        </w:rPr>
        <w:t xml:space="preserve"> and creating a better unde</w:t>
      </w:r>
      <w:r>
        <w:rPr>
          <w:rFonts w:asciiTheme="minorHAnsi" w:hAnsiTheme="minorHAnsi" w:cstheme="minorHAnsi"/>
          <w:sz w:val="28"/>
          <w:szCs w:val="28"/>
        </w:rPr>
        <w:t>rstanding of our world!</w:t>
      </w:r>
      <w:r w:rsidRPr="007339E1">
        <w:rPr>
          <w:rFonts w:asciiTheme="minorHAnsi" w:hAnsiTheme="minorHAnsi" w:cstheme="minorHAnsi"/>
          <w:sz w:val="28"/>
          <w:szCs w:val="28"/>
        </w:rPr>
        <w:t xml:space="preserve">  As a member, you are able to </w:t>
      </w:r>
      <w:r w:rsidRPr="007339E1">
        <w:rPr>
          <w:rFonts w:asciiTheme="minorHAnsi" w:hAnsiTheme="minorHAnsi" w:cstheme="minorHAnsi"/>
          <w:i/>
          <w:sz w:val="28"/>
          <w:szCs w:val="28"/>
        </w:rPr>
        <w:t>go beyond the news headlines</w:t>
      </w:r>
      <w:r w:rsidRPr="007339E1">
        <w:rPr>
          <w:rFonts w:asciiTheme="minorHAnsi" w:hAnsiTheme="minorHAnsi" w:cstheme="minorHAnsi"/>
          <w:sz w:val="28"/>
          <w:szCs w:val="28"/>
        </w:rPr>
        <w:t xml:space="preserve"> and get analysis from experts on the most pressing international issues today. Your membership and support helps the Council provide programs and operate as a </w:t>
      </w:r>
      <w:r w:rsidRPr="007339E1">
        <w:rPr>
          <w:rFonts w:asciiTheme="minorHAnsi" w:hAnsiTheme="minorHAnsi" w:cstheme="minorHAnsi"/>
          <w:i/>
          <w:sz w:val="28"/>
          <w:szCs w:val="28"/>
        </w:rPr>
        <w:t>hub for bringing people together in conversation about the world we live in</w:t>
      </w:r>
      <w:r w:rsidRPr="007339E1">
        <w:rPr>
          <w:rFonts w:asciiTheme="minorHAnsi" w:hAnsiTheme="minorHAnsi" w:cstheme="minorHAnsi"/>
          <w:sz w:val="28"/>
          <w:szCs w:val="28"/>
        </w:rPr>
        <w:t>.</w:t>
      </w:r>
    </w:p>
    <w:p w:rsidR="007339E1" w:rsidRPr="007339E1" w:rsidRDefault="007339E1" w:rsidP="007339E1">
      <w:pPr>
        <w:rPr>
          <w:rFonts w:asciiTheme="minorHAnsi" w:hAnsiTheme="minorHAnsi" w:cstheme="minorHAnsi"/>
          <w:sz w:val="28"/>
          <w:szCs w:val="28"/>
        </w:rPr>
      </w:pPr>
    </w:p>
    <w:p w:rsidR="007339E1" w:rsidRPr="007339E1" w:rsidRDefault="007339E1" w:rsidP="007339E1">
      <w:pPr>
        <w:rPr>
          <w:rFonts w:asciiTheme="minorHAnsi" w:hAnsiTheme="minorHAnsi" w:cstheme="minorHAnsi"/>
          <w:sz w:val="28"/>
          <w:szCs w:val="28"/>
        </w:rPr>
      </w:pPr>
      <w:r w:rsidRPr="007339E1">
        <w:rPr>
          <w:rFonts w:asciiTheme="minorHAnsi" w:hAnsiTheme="minorHAnsi" w:cstheme="minorHAnsi"/>
          <w:sz w:val="28"/>
          <w:szCs w:val="28"/>
        </w:rPr>
        <w:t>As a member, you’ll receive:</w:t>
      </w:r>
    </w:p>
    <w:p w:rsidR="007339E1" w:rsidRPr="007339E1" w:rsidRDefault="007339E1" w:rsidP="007339E1">
      <w:pPr>
        <w:pStyle w:val="ListParagraph"/>
        <w:numPr>
          <w:ilvl w:val="0"/>
          <w:numId w:val="2"/>
        </w:numPr>
        <w:spacing w:after="200" w:line="276" w:lineRule="auto"/>
        <w:rPr>
          <w:rFonts w:asciiTheme="minorHAnsi" w:hAnsiTheme="minorHAnsi" w:cstheme="minorHAnsi"/>
          <w:sz w:val="28"/>
          <w:szCs w:val="28"/>
        </w:rPr>
      </w:pPr>
      <w:r w:rsidRPr="007339E1">
        <w:rPr>
          <w:rFonts w:asciiTheme="minorHAnsi" w:hAnsiTheme="minorHAnsi" w:cstheme="minorHAnsi"/>
          <w:i/>
          <w:sz w:val="28"/>
          <w:szCs w:val="28"/>
        </w:rPr>
        <w:t xml:space="preserve">Access </w:t>
      </w:r>
      <w:r w:rsidRPr="007339E1">
        <w:rPr>
          <w:rFonts w:asciiTheme="minorHAnsi" w:hAnsiTheme="minorHAnsi" w:cstheme="minorHAnsi"/>
          <w:sz w:val="28"/>
          <w:szCs w:val="28"/>
        </w:rPr>
        <w:t>to programs that can help expand your knowledge of the world</w:t>
      </w:r>
    </w:p>
    <w:p w:rsidR="007339E1" w:rsidRPr="007339E1" w:rsidRDefault="007339E1" w:rsidP="007339E1">
      <w:pPr>
        <w:pStyle w:val="ListParagraph"/>
        <w:numPr>
          <w:ilvl w:val="0"/>
          <w:numId w:val="2"/>
        </w:numPr>
        <w:spacing w:after="200" w:line="276" w:lineRule="auto"/>
        <w:rPr>
          <w:rFonts w:asciiTheme="minorHAnsi" w:hAnsiTheme="minorHAnsi" w:cstheme="minorHAnsi"/>
          <w:sz w:val="28"/>
          <w:szCs w:val="28"/>
        </w:rPr>
      </w:pPr>
      <w:r w:rsidRPr="007339E1">
        <w:rPr>
          <w:rFonts w:asciiTheme="minorHAnsi" w:hAnsiTheme="minorHAnsi" w:cstheme="minorHAnsi"/>
          <w:sz w:val="28"/>
          <w:szCs w:val="28"/>
        </w:rPr>
        <w:t xml:space="preserve">Opportunities to </w:t>
      </w:r>
      <w:r w:rsidRPr="007339E1">
        <w:rPr>
          <w:rFonts w:asciiTheme="minorHAnsi" w:hAnsiTheme="minorHAnsi" w:cstheme="minorHAnsi"/>
          <w:i/>
          <w:sz w:val="28"/>
          <w:szCs w:val="28"/>
        </w:rPr>
        <w:t xml:space="preserve">network </w:t>
      </w:r>
      <w:r w:rsidRPr="007339E1">
        <w:rPr>
          <w:rFonts w:asciiTheme="minorHAnsi" w:hAnsiTheme="minorHAnsi" w:cstheme="minorHAnsi"/>
          <w:sz w:val="28"/>
          <w:szCs w:val="28"/>
        </w:rPr>
        <w:t>with others interested in international affairs</w:t>
      </w:r>
    </w:p>
    <w:p w:rsidR="007339E1" w:rsidRPr="007339E1" w:rsidRDefault="007339E1" w:rsidP="007339E1">
      <w:pPr>
        <w:pStyle w:val="ListParagraph"/>
        <w:numPr>
          <w:ilvl w:val="0"/>
          <w:numId w:val="2"/>
        </w:numPr>
        <w:spacing w:after="200" w:line="276" w:lineRule="auto"/>
        <w:rPr>
          <w:rFonts w:asciiTheme="minorHAnsi" w:hAnsiTheme="minorHAnsi" w:cstheme="minorHAnsi"/>
          <w:sz w:val="28"/>
          <w:szCs w:val="28"/>
        </w:rPr>
      </w:pPr>
      <w:r w:rsidRPr="007339E1">
        <w:rPr>
          <w:rFonts w:asciiTheme="minorHAnsi" w:hAnsiTheme="minorHAnsi" w:cstheme="minorHAnsi"/>
          <w:i/>
          <w:sz w:val="28"/>
          <w:szCs w:val="28"/>
        </w:rPr>
        <w:t>Invitations to member only events</w:t>
      </w:r>
      <w:r w:rsidRPr="007339E1">
        <w:rPr>
          <w:rFonts w:asciiTheme="minorHAnsi" w:hAnsiTheme="minorHAnsi" w:cstheme="minorHAnsi"/>
          <w:sz w:val="28"/>
          <w:szCs w:val="28"/>
        </w:rPr>
        <w:t xml:space="preserve"> and the Annual World Affairs Councils of America National Conference</w:t>
      </w:r>
    </w:p>
    <w:p w:rsidR="007339E1" w:rsidRPr="007339E1" w:rsidRDefault="007339E1" w:rsidP="007339E1">
      <w:pPr>
        <w:pStyle w:val="ListParagraph"/>
        <w:numPr>
          <w:ilvl w:val="0"/>
          <w:numId w:val="2"/>
        </w:numPr>
        <w:spacing w:after="200" w:line="276" w:lineRule="auto"/>
        <w:rPr>
          <w:rFonts w:asciiTheme="minorHAnsi" w:hAnsiTheme="minorHAnsi" w:cstheme="minorHAnsi"/>
          <w:sz w:val="28"/>
          <w:szCs w:val="28"/>
        </w:rPr>
      </w:pPr>
      <w:r w:rsidRPr="007339E1">
        <w:rPr>
          <w:rFonts w:asciiTheme="minorHAnsi" w:hAnsiTheme="minorHAnsi" w:cstheme="minorHAnsi"/>
          <w:i/>
          <w:sz w:val="28"/>
          <w:szCs w:val="28"/>
        </w:rPr>
        <w:t>Member prices</w:t>
      </w:r>
      <w:r w:rsidRPr="007339E1">
        <w:rPr>
          <w:rFonts w:asciiTheme="minorHAnsi" w:hAnsiTheme="minorHAnsi" w:cstheme="minorHAnsi"/>
          <w:sz w:val="28"/>
          <w:szCs w:val="28"/>
        </w:rPr>
        <w:t xml:space="preserve"> for Council programs and events</w:t>
      </w:r>
    </w:p>
    <w:p w:rsidR="007339E1" w:rsidRPr="007339E1" w:rsidRDefault="007339E1" w:rsidP="007339E1">
      <w:pPr>
        <w:pStyle w:val="ListParagraph"/>
        <w:numPr>
          <w:ilvl w:val="0"/>
          <w:numId w:val="2"/>
        </w:numPr>
        <w:spacing w:after="200" w:line="276" w:lineRule="auto"/>
        <w:rPr>
          <w:rFonts w:asciiTheme="minorHAnsi" w:hAnsiTheme="minorHAnsi" w:cstheme="minorHAnsi"/>
          <w:sz w:val="28"/>
          <w:szCs w:val="28"/>
        </w:rPr>
      </w:pPr>
      <w:r w:rsidRPr="007339E1">
        <w:rPr>
          <w:rFonts w:asciiTheme="minorHAnsi" w:hAnsiTheme="minorHAnsi" w:cstheme="minorHAnsi"/>
          <w:i/>
          <w:sz w:val="28"/>
          <w:szCs w:val="28"/>
        </w:rPr>
        <w:t>Access</w:t>
      </w:r>
      <w:r w:rsidRPr="007339E1">
        <w:rPr>
          <w:rFonts w:asciiTheme="minorHAnsi" w:hAnsiTheme="minorHAnsi" w:cstheme="minorHAnsi"/>
          <w:sz w:val="28"/>
          <w:szCs w:val="28"/>
        </w:rPr>
        <w:t xml:space="preserve"> to business, educational, and independent travel opportunities</w:t>
      </w:r>
    </w:p>
    <w:p w:rsidR="007339E1" w:rsidRDefault="007339E1" w:rsidP="007339E1">
      <w:pPr>
        <w:pStyle w:val="ListParagraph"/>
        <w:numPr>
          <w:ilvl w:val="0"/>
          <w:numId w:val="2"/>
        </w:numPr>
        <w:spacing w:after="200" w:line="276" w:lineRule="auto"/>
        <w:rPr>
          <w:rFonts w:asciiTheme="minorHAnsi" w:hAnsiTheme="minorHAnsi" w:cstheme="minorHAnsi"/>
          <w:sz w:val="28"/>
          <w:szCs w:val="28"/>
        </w:rPr>
      </w:pPr>
      <w:r w:rsidRPr="007339E1">
        <w:rPr>
          <w:rFonts w:asciiTheme="minorHAnsi" w:hAnsiTheme="minorHAnsi" w:cstheme="minorHAnsi"/>
          <w:i/>
          <w:sz w:val="28"/>
          <w:szCs w:val="28"/>
        </w:rPr>
        <w:t>Discounts</w:t>
      </w:r>
      <w:r w:rsidRPr="007339E1">
        <w:rPr>
          <w:rFonts w:asciiTheme="minorHAnsi" w:hAnsiTheme="minorHAnsi" w:cstheme="minorHAnsi"/>
          <w:sz w:val="28"/>
          <w:szCs w:val="28"/>
        </w:rPr>
        <w:t xml:space="preserve"> on publications such as: Foreign Affairs, The New Yorker, The Economist, Foreign Policy, and more </w:t>
      </w:r>
    </w:p>
    <w:p w:rsidR="007339E1" w:rsidRDefault="007339E1" w:rsidP="007339E1">
      <w:pPr>
        <w:spacing w:after="200" w:line="276" w:lineRule="auto"/>
        <w:ind w:left="360"/>
        <w:rPr>
          <w:rFonts w:asciiTheme="minorHAnsi" w:hAnsiTheme="minorHAnsi" w:cstheme="minorHAnsi"/>
          <w:sz w:val="28"/>
          <w:szCs w:val="28"/>
        </w:rPr>
      </w:pPr>
      <w:r>
        <w:rPr>
          <w:rFonts w:asciiTheme="minorHAnsi" w:hAnsiTheme="minorHAnsi" w:cstheme="minorHAnsi"/>
          <w:sz w:val="28"/>
          <w:szCs w:val="28"/>
        </w:rPr>
        <w:t xml:space="preserve">Become a member online at </w:t>
      </w:r>
      <w:hyperlink r:id="rId11" w:history="1">
        <w:r w:rsidRPr="00DA7B1F">
          <w:rPr>
            <w:rStyle w:val="Hyperlink"/>
            <w:rFonts w:asciiTheme="minorHAnsi" w:hAnsiTheme="minorHAnsi" w:cstheme="minorHAnsi"/>
            <w:sz w:val="28"/>
            <w:szCs w:val="28"/>
          </w:rPr>
          <w:t>www.ctwac.org</w:t>
        </w:r>
      </w:hyperlink>
      <w:r>
        <w:rPr>
          <w:rFonts w:asciiTheme="minorHAnsi" w:hAnsiTheme="minorHAnsi" w:cstheme="minorHAnsi"/>
          <w:sz w:val="28"/>
          <w:szCs w:val="28"/>
        </w:rPr>
        <w:t xml:space="preserve">! </w:t>
      </w:r>
    </w:p>
    <w:p w:rsidR="007339E1" w:rsidRDefault="007339E1" w:rsidP="007339E1">
      <w:pPr>
        <w:spacing w:after="200" w:line="276" w:lineRule="auto"/>
        <w:ind w:left="360"/>
        <w:rPr>
          <w:rFonts w:asciiTheme="minorHAnsi" w:hAnsiTheme="minorHAnsi" w:cstheme="minorHAnsi"/>
          <w:sz w:val="28"/>
          <w:szCs w:val="28"/>
        </w:rPr>
      </w:pPr>
      <w:proofErr w:type="gramStart"/>
      <w:r>
        <w:rPr>
          <w:rFonts w:asciiTheme="minorHAnsi" w:hAnsiTheme="minorHAnsi" w:cstheme="minorHAnsi"/>
          <w:sz w:val="28"/>
          <w:szCs w:val="28"/>
        </w:rPr>
        <w:t>Questions about membership?</w:t>
      </w:r>
      <w:proofErr w:type="gramEnd"/>
      <w:r>
        <w:rPr>
          <w:rFonts w:asciiTheme="minorHAnsi" w:hAnsiTheme="minorHAnsi" w:cstheme="minorHAnsi"/>
          <w:sz w:val="28"/>
          <w:szCs w:val="28"/>
        </w:rPr>
        <w:t xml:space="preserve"> Email </w:t>
      </w:r>
      <w:hyperlink r:id="rId12" w:history="1">
        <w:r w:rsidRPr="00DA7B1F">
          <w:rPr>
            <w:rStyle w:val="Hyperlink"/>
            <w:rFonts w:asciiTheme="minorHAnsi" w:hAnsiTheme="minorHAnsi" w:cstheme="minorHAnsi"/>
            <w:sz w:val="28"/>
            <w:szCs w:val="28"/>
          </w:rPr>
          <w:t>eesposito@ctwac.org</w:t>
        </w:r>
      </w:hyperlink>
    </w:p>
    <w:p w:rsidR="007339E1" w:rsidRDefault="007339E1" w:rsidP="007339E1">
      <w:pPr>
        <w:spacing w:after="200" w:line="276" w:lineRule="auto"/>
        <w:ind w:left="360"/>
        <w:rPr>
          <w:rFonts w:asciiTheme="minorHAnsi" w:hAnsiTheme="minorHAnsi" w:cstheme="minorHAnsi"/>
          <w:sz w:val="28"/>
          <w:szCs w:val="28"/>
        </w:rPr>
      </w:pPr>
    </w:p>
    <w:p w:rsidR="007339E1" w:rsidRPr="007339E1" w:rsidRDefault="007339E1" w:rsidP="007339E1">
      <w:pPr>
        <w:spacing w:after="200" w:line="276" w:lineRule="auto"/>
        <w:rPr>
          <w:rFonts w:asciiTheme="minorHAnsi" w:hAnsiTheme="minorHAnsi" w:cstheme="minorHAnsi"/>
          <w:b/>
          <w:sz w:val="28"/>
          <w:szCs w:val="28"/>
        </w:rPr>
      </w:pPr>
      <w:r w:rsidRPr="007339E1">
        <w:rPr>
          <w:rFonts w:asciiTheme="minorHAnsi" w:hAnsiTheme="minorHAnsi" w:cstheme="minorHAnsi"/>
          <w:b/>
          <w:sz w:val="28"/>
          <w:szCs w:val="28"/>
        </w:rPr>
        <w:t>Attend an Event</w:t>
      </w:r>
    </w:p>
    <w:p w:rsidR="007339E1" w:rsidRPr="007339E1" w:rsidRDefault="007339E1" w:rsidP="007339E1">
      <w:pPr>
        <w:rPr>
          <w:rFonts w:asciiTheme="minorHAnsi" w:hAnsiTheme="minorHAnsi" w:cstheme="minorHAnsi"/>
          <w:sz w:val="28"/>
          <w:szCs w:val="28"/>
        </w:rPr>
      </w:pPr>
      <w:r w:rsidRPr="007339E1">
        <w:rPr>
          <w:rFonts w:asciiTheme="minorHAnsi" w:hAnsiTheme="minorHAnsi" w:cstheme="minorHAnsi"/>
          <w:sz w:val="28"/>
          <w:szCs w:val="28"/>
        </w:rPr>
        <w:t>Throughout the year, the Council holds interactive programs to discuss and explore pressing global issues.  Our programs cover a wide array of vital topics including: foreign policy, global economics, international culture</w:t>
      </w:r>
      <w:r>
        <w:rPr>
          <w:rFonts w:asciiTheme="minorHAnsi" w:hAnsiTheme="minorHAnsi" w:cstheme="minorHAnsi"/>
          <w:sz w:val="28"/>
          <w:szCs w:val="28"/>
        </w:rPr>
        <w:t>, and global education. For an updated calendar of upcoming events and to register for events online please visit our website!</w:t>
      </w:r>
    </w:p>
    <w:sectPr w:rsidR="007339E1" w:rsidRPr="007339E1">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B59" w:rsidRDefault="001B2B59" w:rsidP="001B2B59">
      <w:r>
        <w:separator/>
      </w:r>
    </w:p>
  </w:endnote>
  <w:endnote w:type="continuationSeparator" w:id="0">
    <w:p w:rsidR="001B2B59" w:rsidRDefault="001B2B59" w:rsidP="001B2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B59" w:rsidRDefault="001B2B59" w:rsidP="001B2B59">
    <w:pPr>
      <w:pStyle w:val="Footer"/>
      <w:jc w:val="center"/>
    </w:pPr>
    <w:r>
      <w:t>World Affairs Council of Connecticut | 66 Forest Street, Hartford, CT 06105 | 860-241-</w:t>
    </w:r>
    <w:proofErr w:type="gramStart"/>
    <w:r>
      <w:t>6118  www.ctwac.org</w:t>
    </w:r>
    <w:proofErr w:type="gramEnd"/>
    <w:r>
      <w:t xml:space="preserve"> </w:t>
    </w:r>
    <w:r w:rsidRPr="001B2B59">
      <w:t xml:space="preserve"> |</w:t>
    </w:r>
    <w:r>
      <w:t xml:space="preserve"> </w:t>
    </w:r>
    <w:r>
      <w:rPr>
        <w:noProof/>
      </w:rPr>
      <w:drawing>
        <wp:inline distT="0" distB="0" distL="0" distR="0">
          <wp:extent cx="228600" cy="228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 logo.GIF"/>
                  <pic:cNvPicPr/>
                </pic:nvPicPr>
                <pic:blipFill>
                  <a:blip r:embed="rId1">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r>
      <w:t xml:space="preserve">  </w:t>
    </w:r>
    <w:r>
      <w:rPr>
        <w:noProof/>
      </w:rPr>
      <w:t xml:space="preserve"> </w:t>
    </w:r>
    <w:r>
      <w:rPr>
        <w:noProof/>
      </w:rPr>
      <w:drawing>
        <wp:inline distT="0" distB="0" distL="0" distR="0">
          <wp:extent cx="228600"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edin.GIF"/>
                  <pic:cNvPicPr/>
                </pic:nvPicPr>
                <pic:blipFill>
                  <a:blip r:embed="rId2">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r>
      <w:rPr>
        <w:noProof/>
      </w:rPr>
      <w:t xml:space="preserve">   </w:t>
    </w:r>
    <w:r>
      <w:rPr>
        <w:noProof/>
      </w:rPr>
      <w:drawing>
        <wp:inline distT="0" distB="0" distL="0" distR="0">
          <wp:extent cx="228600" cy="228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GIF"/>
                  <pic:cNvPicPr/>
                </pic:nvPicPr>
                <pic:blipFill>
                  <a:blip r:embed="rId3">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B59" w:rsidRDefault="001B2B59" w:rsidP="001B2B59">
      <w:r>
        <w:separator/>
      </w:r>
    </w:p>
  </w:footnote>
  <w:footnote w:type="continuationSeparator" w:id="0">
    <w:p w:rsidR="001B2B59" w:rsidRDefault="001B2B59" w:rsidP="001B2B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0659F9"/>
    <w:multiLevelType w:val="hybridMultilevel"/>
    <w:tmpl w:val="A1B89B62"/>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3">
      <w:start w:val="1"/>
      <w:numFmt w:val="bullet"/>
      <w:lvlText w:val="o"/>
      <w:lvlJc w:val="left"/>
      <w:pPr>
        <w:ind w:left="2880" w:hanging="360"/>
      </w:pPr>
      <w:rPr>
        <w:rFonts w:ascii="Courier New" w:hAnsi="Courier New" w:cs="Courier New"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21504F4A">
      <w:start w:val="27"/>
      <w:numFmt w:val="bullet"/>
      <w:lvlText w:val="-"/>
      <w:lvlJc w:val="left"/>
      <w:pPr>
        <w:ind w:left="5040" w:hanging="360"/>
      </w:pPr>
      <w:rPr>
        <w:rFonts w:ascii="Times New Roman" w:eastAsia="Times New Roman" w:hAnsi="Times New Roman"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68BD64B2"/>
    <w:multiLevelType w:val="hybridMultilevel"/>
    <w:tmpl w:val="B680C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B59"/>
    <w:rsid w:val="0006290F"/>
    <w:rsid w:val="001B2B59"/>
    <w:rsid w:val="00725783"/>
    <w:rsid w:val="007339E1"/>
    <w:rsid w:val="008337E1"/>
    <w:rsid w:val="0086546F"/>
    <w:rsid w:val="00BB17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B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2B59"/>
    <w:rPr>
      <w:rFonts w:ascii="Tahoma" w:hAnsi="Tahoma" w:cs="Tahoma"/>
      <w:sz w:val="16"/>
      <w:szCs w:val="16"/>
    </w:rPr>
  </w:style>
  <w:style w:type="character" w:customStyle="1" w:styleId="BalloonTextChar">
    <w:name w:val="Balloon Text Char"/>
    <w:basedOn w:val="DefaultParagraphFont"/>
    <w:link w:val="BalloonText"/>
    <w:uiPriority w:val="99"/>
    <w:semiHidden/>
    <w:rsid w:val="001B2B59"/>
    <w:rPr>
      <w:rFonts w:ascii="Tahoma" w:eastAsia="Times New Roman" w:hAnsi="Tahoma" w:cs="Tahoma"/>
      <w:sz w:val="16"/>
      <w:szCs w:val="16"/>
    </w:rPr>
  </w:style>
  <w:style w:type="paragraph" w:styleId="ListParagraph">
    <w:name w:val="List Paragraph"/>
    <w:basedOn w:val="Normal"/>
    <w:uiPriority w:val="34"/>
    <w:qFormat/>
    <w:rsid w:val="001B2B59"/>
    <w:pPr>
      <w:ind w:left="720"/>
      <w:contextualSpacing/>
    </w:pPr>
    <w:rPr>
      <w:rFonts w:eastAsiaTheme="minorHAnsi"/>
    </w:rPr>
  </w:style>
  <w:style w:type="character" w:styleId="Emphasis">
    <w:name w:val="Emphasis"/>
    <w:basedOn w:val="DefaultParagraphFont"/>
    <w:uiPriority w:val="20"/>
    <w:qFormat/>
    <w:rsid w:val="001B2B59"/>
    <w:rPr>
      <w:i/>
      <w:iCs/>
    </w:rPr>
  </w:style>
  <w:style w:type="character" w:styleId="Hyperlink">
    <w:name w:val="Hyperlink"/>
    <w:basedOn w:val="DefaultParagraphFont"/>
    <w:uiPriority w:val="99"/>
    <w:unhideWhenUsed/>
    <w:rsid w:val="001B2B59"/>
    <w:rPr>
      <w:color w:val="0000FF" w:themeColor="hyperlink"/>
      <w:u w:val="single"/>
    </w:rPr>
  </w:style>
  <w:style w:type="paragraph" w:styleId="Header">
    <w:name w:val="header"/>
    <w:basedOn w:val="Normal"/>
    <w:link w:val="HeaderChar"/>
    <w:uiPriority w:val="99"/>
    <w:unhideWhenUsed/>
    <w:rsid w:val="001B2B59"/>
    <w:pPr>
      <w:tabs>
        <w:tab w:val="center" w:pos="4680"/>
        <w:tab w:val="right" w:pos="9360"/>
      </w:tabs>
    </w:pPr>
  </w:style>
  <w:style w:type="character" w:customStyle="1" w:styleId="HeaderChar">
    <w:name w:val="Header Char"/>
    <w:basedOn w:val="DefaultParagraphFont"/>
    <w:link w:val="Header"/>
    <w:uiPriority w:val="99"/>
    <w:rsid w:val="001B2B5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B2B59"/>
    <w:pPr>
      <w:tabs>
        <w:tab w:val="center" w:pos="4680"/>
        <w:tab w:val="right" w:pos="9360"/>
      </w:tabs>
    </w:pPr>
  </w:style>
  <w:style w:type="character" w:customStyle="1" w:styleId="FooterChar">
    <w:name w:val="Footer Char"/>
    <w:basedOn w:val="DefaultParagraphFont"/>
    <w:link w:val="Footer"/>
    <w:uiPriority w:val="99"/>
    <w:rsid w:val="001B2B5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B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2B59"/>
    <w:rPr>
      <w:rFonts w:ascii="Tahoma" w:hAnsi="Tahoma" w:cs="Tahoma"/>
      <w:sz w:val="16"/>
      <w:szCs w:val="16"/>
    </w:rPr>
  </w:style>
  <w:style w:type="character" w:customStyle="1" w:styleId="BalloonTextChar">
    <w:name w:val="Balloon Text Char"/>
    <w:basedOn w:val="DefaultParagraphFont"/>
    <w:link w:val="BalloonText"/>
    <w:uiPriority w:val="99"/>
    <w:semiHidden/>
    <w:rsid w:val="001B2B59"/>
    <w:rPr>
      <w:rFonts w:ascii="Tahoma" w:eastAsia="Times New Roman" w:hAnsi="Tahoma" w:cs="Tahoma"/>
      <w:sz w:val="16"/>
      <w:szCs w:val="16"/>
    </w:rPr>
  </w:style>
  <w:style w:type="paragraph" w:styleId="ListParagraph">
    <w:name w:val="List Paragraph"/>
    <w:basedOn w:val="Normal"/>
    <w:uiPriority w:val="34"/>
    <w:qFormat/>
    <w:rsid w:val="001B2B59"/>
    <w:pPr>
      <w:ind w:left="720"/>
      <w:contextualSpacing/>
    </w:pPr>
    <w:rPr>
      <w:rFonts w:eastAsiaTheme="minorHAnsi"/>
    </w:rPr>
  </w:style>
  <w:style w:type="character" w:styleId="Emphasis">
    <w:name w:val="Emphasis"/>
    <w:basedOn w:val="DefaultParagraphFont"/>
    <w:uiPriority w:val="20"/>
    <w:qFormat/>
    <w:rsid w:val="001B2B59"/>
    <w:rPr>
      <w:i/>
      <w:iCs/>
    </w:rPr>
  </w:style>
  <w:style w:type="character" w:styleId="Hyperlink">
    <w:name w:val="Hyperlink"/>
    <w:basedOn w:val="DefaultParagraphFont"/>
    <w:uiPriority w:val="99"/>
    <w:unhideWhenUsed/>
    <w:rsid w:val="001B2B59"/>
    <w:rPr>
      <w:color w:val="0000FF" w:themeColor="hyperlink"/>
      <w:u w:val="single"/>
    </w:rPr>
  </w:style>
  <w:style w:type="paragraph" w:styleId="Header">
    <w:name w:val="header"/>
    <w:basedOn w:val="Normal"/>
    <w:link w:val="HeaderChar"/>
    <w:uiPriority w:val="99"/>
    <w:unhideWhenUsed/>
    <w:rsid w:val="001B2B59"/>
    <w:pPr>
      <w:tabs>
        <w:tab w:val="center" w:pos="4680"/>
        <w:tab w:val="right" w:pos="9360"/>
      </w:tabs>
    </w:pPr>
  </w:style>
  <w:style w:type="character" w:customStyle="1" w:styleId="HeaderChar">
    <w:name w:val="Header Char"/>
    <w:basedOn w:val="DefaultParagraphFont"/>
    <w:link w:val="Header"/>
    <w:uiPriority w:val="99"/>
    <w:rsid w:val="001B2B5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B2B59"/>
    <w:pPr>
      <w:tabs>
        <w:tab w:val="center" w:pos="4680"/>
        <w:tab w:val="right" w:pos="9360"/>
      </w:tabs>
    </w:pPr>
  </w:style>
  <w:style w:type="character" w:customStyle="1" w:styleId="FooterChar">
    <w:name w:val="Footer Char"/>
    <w:basedOn w:val="DefaultParagraphFont"/>
    <w:link w:val="Footer"/>
    <w:uiPriority w:val="99"/>
    <w:rsid w:val="001B2B5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69710">
      <w:bodyDiv w:val="1"/>
      <w:marLeft w:val="0"/>
      <w:marRight w:val="0"/>
      <w:marTop w:val="0"/>
      <w:marBottom w:val="0"/>
      <w:divBdr>
        <w:top w:val="none" w:sz="0" w:space="0" w:color="auto"/>
        <w:left w:val="none" w:sz="0" w:space="0" w:color="auto"/>
        <w:bottom w:val="none" w:sz="0" w:space="0" w:color="auto"/>
        <w:right w:val="none" w:sz="0" w:space="0" w:color="auto"/>
      </w:divBdr>
    </w:div>
    <w:div w:id="1421370142">
      <w:bodyDiv w:val="1"/>
      <w:marLeft w:val="0"/>
      <w:marRight w:val="0"/>
      <w:marTop w:val="0"/>
      <w:marBottom w:val="0"/>
      <w:divBdr>
        <w:top w:val="none" w:sz="0" w:space="0" w:color="auto"/>
        <w:left w:val="none" w:sz="0" w:space="0" w:color="auto"/>
        <w:bottom w:val="none" w:sz="0" w:space="0" w:color="auto"/>
        <w:right w:val="none" w:sz="0" w:space="0" w:color="auto"/>
      </w:divBdr>
    </w:div>
    <w:div w:id="1625455164">
      <w:bodyDiv w:val="1"/>
      <w:marLeft w:val="0"/>
      <w:marRight w:val="0"/>
      <w:marTop w:val="0"/>
      <w:marBottom w:val="0"/>
      <w:divBdr>
        <w:top w:val="none" w:sz="0" w:space="0" w:color="auto"/>
        <w:left w:val="none" w:sz="0" w:space="0" w:color="auto"/>
        <w:bottom w:val="none" w:sz="0" w:space="0" w:color="auto"/>
        <w:right w:val="none" w:sz="0" w:space="0" w:color="auto"/>
      </w:divBdr>
    </w:div>
    <w:div w:id="168932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esposito@ctwac.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twac.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twac.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GIF"/><Relationship Id="rId2" Type="http://schemas.openxmlformats.org/officeDocument/2006/relationships/image" Target="media/image3.GIF"/><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334BD-8FAA-43E6-A374-E957336BB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Esposito</dc:creator>
  <cp:lastModifiedBy>Emily Esposito</cp:lastModifiedBy>
  <cp:revision>4</cp:revision>
  <cp:lastPrinted>2013-10-22T16:24:00Z</cp:lastPrinted>
  <dcterms:created xsi:type="dcterms:W3CDTF">2013-10-22T14:42:00Z</dcterms:created>
  <dcterms:modified xsi:type="dcterms:W3CDTF">2014-01-17T20:35:00Z</dcterms:modified>
</cp:coreProperties>
</file>